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7D27E5" w:rsidRDefault="00A56ED8" w:rsidP="007D27E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E816050" w14:textId="1F4CCA9C" w:rsidR="00A56ED8" w:rsidRPr="007D27E5" w:rsidRDefault="00930AA8" w:rsidP="007D27E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у</w:t>
      </w:r>
      <w:r w:rsidR="00A56ED8" w:rsidRPr="007D27E5">
        <w:rPr>
          <w:rFonts w:ascii="Times New Roman" w:hAnsi="Times New Roman" w:cs="Times New Roman"/>
          <w:b/>
          <w:sz w:val="20"/>
          <w:szCs w:val="20"/>
        </w:rPr>
        <w:t>чебной дисциплины «</w:t>
      </w:r>
      <w:r w:rsidR="004A5A51" w:rsidRPr="007D27E5">
        <w:rPr>
          <w:rFonts w:ascii="Times New Roman" w:hAnsi="Times New Roman" w:cs="Times New Roman"/>
          <w:b/>
          <w:sz w:val="20"/>
          <w:szCs w:val="20"/>
        </w:rPr>
        <w:t>Физическая культура</w:t>
      </w:r>
      <w:r w:rsidR="00A56ED8" w:rsidRPr="007D27E5">
        <w:rPr>
          <w:rFonts w:ascii="Times New Roman" w:hAnsi="Times New Roman" w:cs="Times New Roman"/>
          <w:b/>
          <w:sz w:val="20"/>
          <w:szCs w:val="20"/>
        </w:rPr>
        <w:t>»</w:t>
      </w:r>
    </w:p>
    <w:p w14:paraId="64589F86" w14:textId="71E5C8A7" w:rsidR="00A56ED8" w:rsidRPr="007D27E5" w:rsidRDefault="00AD37D5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7D27E5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7D27E5">
        <w:rPr>
          <w:rFonts w:ascii="Times New Roman" w:hAnsi="Times New Roman" w:cs="Times New Roman"/>
          <w:b/>
          <w:sz w:val="20"/>
          <w:szCs w:val="20"/>
        </w:rPr>
        <w:t>:</w:t>
      </w:r>
      <w:r w:rsidR="00A56ED8" w:rsidRPr="007D27E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0AA8" w:rsidRPr="007D27E5">
        <w:rPr>
          <w:rFonts w:ascii="Times New Roman" w:hAnsi="Times New Roman" w:cs="Times New Roman"/>
          <w:sz w:val="20"/>
          <w:szCs w:val="20"/>
        </w:rPr>
        <w:t>42.03.01 «Реклама и связи с общественностью»</w:t>
      </w:r>
    </w:p>
    <w:p w14:paraId="36ECB5F1" w14:textId="4638A328" w:rsidR="00AD37D5" w:rsidRPr="007D27E5" w:rsidRDefault="00AD37D5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="007D27E5" w:rsidRPr="007D27E5">
        <w:rPr>
          <w:rFonts w:ascii="Times New Roman" w:hAnsi="Times New Roman" w:cs="Times New Roman"/>
          <w:sz w:val="20"/>
          <w:szCs w:val="20"/>
        </w:rPr>
        <w:t xml:space="preserve"> «Работа с </w:t>
      </w:r>
      <w:proofErr w:type="gramStart"/>
      <w:r w:rsidR="007D27E5" w:rsidRPr="007D27E5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7D27E5" w:rsidRPr="007D27E5">
        <w:rPr>
          <w:rFonts w:ascii="Times New Roman" w:hAnsi="Times New Roman" w:cs="Times New Roman"/>
          <w:sz w:val="20"/>
          <w:szCs w:val="20"/>
        </w:rPr>
        <w:t xml:space="preserve"> медиа»</w:t>
      </w:r>
    </w:p>
    <w:p w14:paraId="320CA55C" w14:textId="77777777" w:rsidR="00AD37D5" w:rsidRPr="007D27E5" w:rsidRDefault="00AD37D5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7D27E5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14:paraId="2A3086DA" w14:textId="2673FA5E" w:rsidR="00AD37D5" w:rsidRPr="007D27E5" w:rsidRDefault="00AD37D5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="004A5A51" w:rsidRPr="007D27E5">
        <w:rPr>
          <w:rFonts w:ascii="Times New Roman" w:hAnsi="Times New Roman" w:cs="Times New Roman"/>
          <w:sz w:val="20"/>
          <w:szCs w:val="20"/>
        </w:rPr>
        <w:t xml:space="preserve"> очная</w:t>
      </w:r>
    </w:p>
    <w:p w14:paraId="22B2172A" w14:textId="12026677" w:rsidR="00AD37D5" w:rsidRPr="007D27E5" w:rsidRDefault="00AD37D5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4A5A51" w:rsidRPr="007D27E5">
        <w:rPr>
          <w:rFonts w:ascii="Times New Roman" w:hAnsi="Times New Roman" w:cs="Times New Roman"/>
          <w:sz w:val="20"/>
          <w:szCs w:val="20"/>
        </w:rPr>
        <w:t>1-6-й семестры, 3-и</w:t>
      </w:r>
      <w:r w:rsidRPr="007D27E5">
        <w:rPr>
          <w:rFonts w:ascii="Times New Roman" w:hAnsi="Times New Roman" w:cs="Times New Roman"/>
          <w:sz w:val="20"/>
          <w:szCs w:val="20"/>
        </w:rPr>
        <w:t xml:space="preserve"> года обучения</w:t>
      </w:r>
    </w:p>
    <w:p w14:paraId="252F620D" w14:textId="77777777" w:rsidR="00997DFF" w:rsidRPr="007D27E5" w:rsidRDefault="00997DFF" w:rsidP="007D27E5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7D27E5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  <w:r w:rsidRPr="007D27E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5D1649E" w14:textId="3D7113D6" w:rsidR="004A39D4" w:rsidRPr="007D27E5" w:rsidRDefault="004A6476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«Физическая культура» является дисциплиной, отнесенной к базовой части Блока 1 «Дисциплины (модули)» программы </w:t>
      </w:r>
      <w:proofErr w:type="spellStart"/>
      <w:r w:rsidRPr="007D27E5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Pr="007D27E5">
        <w:rPr>
          <w:rFonts w:ascii="Times New Roman" w:hAnsi="Times New Roman" w:cs="Times New Roman"/>
          <w:sz w:val="20"/>
          <w:szCs w:val="20"/>
        </w:rPr>
        <w:t xml:space="preserve">. Планирование учебного процесса по физической культуре </w:t>
      </w:r>
      <w:proofErr w:type="gramStart"/>
      <w:r w:rsidRPr="007D27E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D27E5">
        <w:rPr>
          <w:rFonts w:ascii="Times New Roman" w:hAnsi="Times New Roman" w:cs="Times New Roman"/>
          <w:sz w:val="20"/>
          <w:szCs w:val="20"/>
        </w:rPr>
        <w:t xml:space="preserve"> НИ ТГУ осуществляется </w:t>
      </w:r>
      <w:proofErr w:type="gramStart"/>
      <w:r w:rsidRPr="007D27E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D27E5">
        <w:rPr>
          <w:rFonts w:ascii="Times New Roman" w:hAnsi="Times New Roman" w:cs="Times New Roman"/>
          <w:sz w:val="20"/>
          <w:szCs w:val="20"/>
        </w:rPr>
        <w:t xml:space="preserve"> соответствии с требованиями, установленными ФГОС ВО и Порядком организации и осуществления образовательной деятельности по образовательным программам высшего образования - программам </w:t>
      </w:r>
      <w:proofErr w:type="spellStart"/>
      <w:r w:rsidRPr="007D27E5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Pr="007D27E5">
        <w:rPr>
          <w:rFonts w:ascii="Times New Roman" w:hAnsi="Times New Roman" w:cs="Times New Roman"/>
          <w:sz w:val="20"/>
          <w:szCs w:val="20"/>
        </w:rPr>
        <w:t xml:space="preserve">, программам </w:t>
      </w:r>
      <w:proofErr w:type="spellStart"/>
      <w:r w:rsidRPr="007D27E5">
        <w:rPr>
          <w:rFonts w:ascii="Times New Roman" w:hAnsi="Times New Roman" w:cs="Times New Roman"/>
          <w:sz w:val="20"/>
          <w:szCs w:val="20"/>
        </w:rPr>
        <w:t>специалитета</w:t>
      </w:r>
      <w:proofErr w:type="spellEnd"/>
      <w:r w:rsidRPr="007D27E5">
        <w:rPr>
          <w:rFonts w:ascii="Times New Roman" w:hAnsi="Times New Roman" w:cs="Times New Roman"/>
          <w:sz w:val="20"/>
          <w:szCs w:val="20"/>
        </w:rPr>
        <w:t>. Для проведения практических занятий по физической культуре (физической подготовке) формируются учебные группы численностью не более 15 человек с учетом пола, состояния здоровья, физического развития и физической подготовленности обучающихся.</w:t>
      </w:r>
    </w:p>
    <w:p w14:paraId="0CC8D170" w14:textId="16E372DC" w:rsidR="004A6476" w:rsidRPr="007D27E5" w:rsidRDefault="00F4547A" w:rsidP="007D27E5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7D27E5">
        <w:rPr>
          <w:rFonts w:ascii="Times New Roman" w:hAnsi="Times New Roman" w:cs="Times New Roman"/>
          <w:sz w:val="20"/>
          <w:szCs w:val="20"/>
        </w:rPr>
        <w:t xml:space="preserve"> составляет 2 зачетные единицы (72 часа). </w:t>
      </w:r>
      <w:r w:rsidR="004A6476" w:rsidRPr="007D27E5">
        <w:rPr>
          <w:rFonts w:ascii="Times New Roman" w:hAnsi="Times New Roman" w:cs="Times New Roman"/>
          <w:sz w:val="20"/>
          <w:szCs w:val="20"/>
        </w:rPr>
        <w:t>Элективные дисциплины по физической культуре в объеме не менее 328 академических часов (если иное не предусмотрено стандартом) входят в состав вариативной части Блока 1. Академические часы по элективным дисциплинам являются обязательными для освоения и в зачетные единицы не переводятся</w:t>
      </w:r>
      <w:r w:rsidR="002B3061" w:rsidRPr="007D27E5">
        <w:rPr>
          <w:rFonts w:ascii="Times New Roman" w:hAnsi="Times New Roman" w:cs="Times New Roman"/>
          <w:sz w:val="20"/>
          <w:szCs w:val="20"/>
        </w:rPr>
        <w:t>.</w:t>
      </w:r>
      <w:r w:rsidR="004A6476" w:rsidRPr="007D27E5">
        <w:rPr>
          <w:rFonts w:ascii="Times New Roman" w:hAnsi="Times New Roman" w:cs="Times New Roman"/>
          <w:sz w:val="20"/>
          <w:szCs w:val="20"/>
        </w:rPr>
        <w:t xml:space="preserve"> Распределение академических часов </w:t>
      </w:r>
      <w:proofErr w:type="gramStart"/>
      <w:r w:rsidR="004A6476" w:rsidRPr="007D27E5">
        <w:rPr>
          <w:rFonts w:ascii="Times New Roman" w:hAnsi="Times New Roman" w:cs="Times New Roman"/>
          <w:sz w:val="20"/>
          <w:szCs w:val="20"/>
        </w:rPr>
        <w:t>происходит в рамках 6 учебных семестров  72 часа в базовой части ООП распределяются</w:t>
      </w:r>
      <w:proofErr w:type="gramEnd"/>
      <w:r w:rsidR="004A6476" w:rsidRPr="007D27E5">
        <w:rPr>
          <w:rFonts w:ascii="Times New Roman" w:hAnsi="Times New Roman" w:cs="Times New Roman"/>
          <w:sz w:val="20"/>
          <w:szCs w:val="20"/>
        </w:rPr>
        <w:t xml:space="preserve"> между следующими видами учебных занятий:</w:t>
      </w:r>
    </w:p>
    <w:p w14:paraId="12D7D60B" w14:textId="0F1772C2" w:rsidR="004A6476" w:rsidRPr="007D27E5" w:rsidRDefault="004A6476" w:rsidP="007D27E5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i/>
          <w:sz w:val="20"/>
          <w:szCs w:val="20"/>
        </w:rPr>
        <w:t>Лекционный курс</w:t>
      </w:r>
      <w:r w:rsidRPr="007D27E5">
        <w:rPr>
          <w:rFonts w:ascii="Times New Roman" w:hAnsi="Times New Roman" w:cs="Times New Roman"/>
          <w:sz w:val="20"/>
          <w:szCs w:val="20"/>
        </w:rPr>
        <w:t xml:space="preserve"> - 20 часов (1 и 6 семестр). Лекционный материал формирует у обучающихся систему научно-практических знаний и ценностное отношение к физической культуре. Эти знания необходимы для понимания социальной роли физической культуры и спорта в развитии личности в современных условиях жизнедеятельности и приобретение </w:t>
      </w:r>
      <w:proofErr w:type="gramStart"/>
      <w:r w:rsidRPr="007D27E5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7D27E5">
        <w:rPr>
          <w:rFonts w:ascii="Times New Roman" w:hAnsi="Times New Roman" w:cs="Times New Roman"/>
          <w:sz w:val="20"/>
          <w:szCs w:val="20"/>
        </w:rPr>
        <w:t xml:space="preserve"> современных научных знаний, научно-биологических и практических основ физической культуры, спорта и здорового образа жизни.</w:t>
      </w:r>
    </w:p>
    <w:p w14:paraId="7D3B2C39" w14:textId="77777777" w:rsidR="004A6476" w:rsidRPr="007D27E5" w:rsidRDefault="004A6476" w:rsidP="007D27E5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proofErr w:type="gramStart"/>
      <w:r w:rsidRPr="007D27E5">
        <w:rPr>
          <w:rFonts w:ascii="Times New Roman" w:hAnsi="Times New Roman" w:cs="Times New Roman"/>
          <w:i/>
          <w:sz w:val="20"/>
          <w:szCs w:val="20"/>
        </w:rPr>
        <w:t>Me</w:t>
      </w:r>
      <w:proofErr w:type="gramEnd"/>
      <w:r w:rsidRPr="007D27E5">
        <w:rPr>
          <w:rFonts w:ascii="Times New Roman" w:hAnsi="Times New Roman" w:cs="Times New Roman"/>
          <w:i/>
          <w:sz w:val="20"/>
          <w:szCs w:val="20"/>
        </w:rPr>
        <w:t>тодико</w:t>
      </w:r>
      <w:proofErr w:type="spellEnd"/>
      <w:r w:rsidRPr="007D27E5">
        <w:rPr>
          <w:rFonts w:ascii="Times New Roman" w:hAnsi="Times New Roman" w:cs="Times New Roman"/>
          <w:i/>
          <w:sz w:val="20"/>
          <w:szCs w:val="20"/>
        </w:rPr>
        <w:t>-практические занятия</w:t>
      </w:r>
      <w:r w:rsidRPr="007D27E5">
        <w:rPr>
          <w:rFonts w:ascii="Times New Roman" w:hAnsi="Times New Roman" w:cs="Times New Roman"/>
          <w:sz w:val="20"/>
          <w:szCs w:val="20"/>
        </w:rPr>
        <w:t xml:space="preserve"> -16 часов (групповые занятия в 1 и 6 семестрах). Содержание методико-практических занятий направлено на изучение методик самооценки состояния здоровья, физического развития, работоспособности и применения средств физической культуры для их направленной коррекции. </w:t>
      </w:r>
    </w:p>
    <w:p w14:paraId="621C8ACE" w14:textId="77777777" w:rsidR="004A6476" w:rsidRPr="007D27E5" w:rsidRDefault="004A6476" w:rsidP="007D27E5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- </w:t>
      </w:r>
      <w:r w:rsidRPr="007D27E5">
        <w:rPr>
          <w:rFonts w:ascii="Times New Roman" w:hAnsi="Times New Roman" w:cs="Times New Roman"/>
          <w:i/>
          <w:sz w:val="20"/>
          <w:szCs w:val="20"/>
        </w:rPr>
        <w:t>Самостоятельная работа обучающихся</w:t>
      </w:r>
      <w:r w:rsidRPr="007D27E5">
        <w:rPr>
          <w:rFonts w:ascii="Times New Roman" w:hAnsi="Times New Roman" w:cs="Times New Roman"/>
          <w:sz w:val="20"/>
          <w:szCs w:val="20"/>
        </w:rPr>
        <w:t xml:space="preserve"> - 36 часов распределяется равными частями (по 18 часов) в 1 и 6 семестрах. Самостоятельная работа </w:t>
      </w:r>
      <w:proofErr w:type="gramStart"/>
      <w:r w:rsidRPr="007D27E5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7D27E5">
        <w:rPr>
          <w:rFonts w:ascii="Times New Roman" w:hAnsi="Times New Roman" w:cs="Times New Roman"/>
          <w:sz w:val="20"/>
          <w:szCs w:val="20"/>
        </w:rPr>
        <w:t xml:space="preserve"> направлена на освоение ими лекционного материала, подготовку к теоретическому тестированию. </w:t>
      </w:r>
    </w:p>
    <w:p w14:paraId="3E153889" w14:textId="279DA07E" w:rsidR="004A6476" w:rsidRPr="007D27E5" w:rsidRDefault="004A6476" w:rsidP="007D27E5">
      <w:pPr>
        <w:tabs>
          <w:tab w:val="num" w:pos="51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bCs/>
          <w:sz w:val="20"/>
          <w:szCs w:val="20"/>
        </w:rPr>
        <w:t>Цель дисциплины</w:t>
      </w:r>
      <w:r w:rsidR="007D27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D27E5" w:rsidRPr="007D27E5">
        <w:rPr>
          <w:rFonts w:ascii="Times New Roman" w:hAnsi="Times New Roman" w:cs="Times New Roman"/>
          <w:bCs/>
          <w:sz w:val="20"/>
          <w:szCs w:val="20"/>
        </w:rPr>
        <w:t xml:space="preserve">является </w:t>
      </w:r>
      <w:r w:rsidRPr="007D27E5">
        <w:rPr>
          <w:rFonts w:ascii="Times New Roman" w:hAnsi="Times New Roman" w:cs="Times New Roman"/>
          <w:sz w:val="20"/>
          <w:szCs w:val="20"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60F7DE6E" w14:textId="201CF941" w:rsidR="00C20C41" w:rsidRPr="007D27E5" w:rsidRDefault="004A6476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27E5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C20C41" w:rsidRPr="007D27E5">
        <w:rPr>
          <w:rFonts w:ascii="Times New Roman" w:hAnsi="Times New Roman" w:cs="Times New Roman"/>
          <w:b/>
          <w:bCs/>
          <w:sz w:val="20"/>
          <w:szCs w:val="20"/>
        </w:rPr>
        <w:t>Задачи дисциплины:</w:t>
      </w:r>
    </w:p>
    <w:p w14:paraId="183EAECA" w14:textId="77777777" w:rsidR="004A6476" w:rsidRPr="007D27E5" w:rsidRDefault="004A6476" w:rsidP="007D27E5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понимание социальной значимости физической культуры и её роли в развитии   личности и подготовке к профессиональной деятельности;</w:t>
      </w:r>
    </w:p>
    <w:p w14:paraId="37C44BB5" w14:textId="77777777" w:rsidR="004A6476" w:rsidRPr="007D27E5" w:rsidRDefault="004A6476" w:rsidP="007D27E5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знание научно-биологических, педагогических и практических основ физической культуры и здорового образа жизни;</w:t>
      </w:r>
    </w:p>
    <w:p w14:paraId="00992DCF" w14:textId="77777777" w:rsidR="004A6476" w:rsidRPr="007D27E5" w:rsidRDefault="004A6476" w:rsidP="007D27E5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0F7F0384" w14:textId="77777777" w:rsidR="004A6476" w:rsidRPr="007D27E5" w:rsidRDefault="004A6476" w:rsidP="007D27E5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  психофизических способностей, качеств и свойств личности, самоопределение в физической культуре и спорте;</w:t>
      </w:r>
    </w:p>
    <w:p w14:paraId="16B6A3F7" w14:textId="77777777" w:rsidR="004A6476" w:rsidRPr="007D27E5" w:rsidRDefault="004A6476" w:rsidP="007D27E5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14:paraId="77BD04DE" w14:textId="77777777" w:rsidR="004A6476" w:rsidRPr="007D27E5" w:rsidRDefault="004A6476" w:rsidP="007D27E5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69FFE8C5" w14:textId="21440F4B" w:rsidR="00141BD8" w:rsidRPr="007D27E5" w:rsidRDefault="00141BD8" w:rsidP="007D27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>Дисциплина «Физическая культура» обеспечивает формирование общекультурной ком</w:t>
      </w:r>
      <w:r w:rsidR="007D27E5">
        <w:rPr>
          <w:rFonts w:ascii="Times New Roman" w:hAnsi="Times New Roman" w:cs="Times New Roman"/>
          <w:sz w:val="20"/>
          <w:szCs w:val="20"/>
        </w:rPr>
        <w:t xml:space="preserve">петенции бакалавра по направлению подготовки «Реклама и связи с общественностью» </w:t>
      </w:r>
      <w:r w:rsidRPr="007D27E5">
        <w:rPr>
          <w:rFonts w:ascii="Times New Roman" w:hAnsi="Times New Roman" w:cs="Times New Roman"/>
          <w:sz w:val="20"/>
          <w:szCs w:val="20"/>
        </w:rPr>
        <w:t xml:space="preserve"> - </w:t>
      </w:r>
      <w:r w:rsidRPr="007D27E5">
        <w:rPr>
          <w:rFonts w:ascii="Times New Roman" w:hAnsi="Times New Roman" w:cs="Times New Roman"/>
          <w:b/>
          <w:sz w:val="20"/>
          <w:szCs w:val="20"/>
        </w:rPr>
        <w:t>способность использовать методы и средства физической культуры для обеспечения полноценной социальной и профессиональной деятельности (ОК-8).</w:t>
      </w:r>
    </w:p>
    <w:p w14:paraId="1797E07A" w14:textId="35382BB1" w:rsidR="00141BD8" w:rsidRPr="007D27E5" w:rsidRDefault="00141BD8" w:rsidP="007D27E5">
      <w:pPr>
        <w:widowControl w:val="0"/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Текущая аттестация </w:t>
      </w:r>
      <w:proofErr w:type="gramStart"/>
      <w:r w:rsidRPr="007D27E5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7D27E5">
        <w:rPr>
          <w:rFonts w:ascii="Times New Roman" w:hAnsi="Times New Roman" w:cs="Times New Roman"/>
          <w:sz w:val="20"/>
          <w:szCs w:val="20"/>
        </w:rPr>
        <w:t xml:space="preserve"> осуществляется на основе </w:t>
      </w:r>
      <w:proofErr w:type="spellStart"/>
      <w:r w:rsidRPr="007D27E5">
        <w:rPr>
          <w:rFonts w:ascii="Times New Roman" w:hAnsi="Times New Roman" w:cs="Times New Roman"/>
          <w:sz w:val="20"/>
          <w:szCs w:val="20"/>
        </w:rPr>
        <w:t>балльно</w:t>
      </w:r>
      <w:proofErr w:type="spellEnd"/>
      <w:r w:rsidR="002B3061" w:rsidRPr="007D27E5">
        <w:rPr>
          <w:rFonts w:ascii="Times New Roman" w:hAnsi="Times New Roman" w:cs="Times New Roman"/>
          <w:sz w:val="20"/>
          <w:szCs w:val="20"/>
        </w:rPr>
        <w:t>-рейтинговой оценки</w:t>
      </w:r>
      <w:r w:rsidRPr="007D27E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E537A8" w14:textId="4F5D24BF" w:rsidR="00141BD8" w:rsidRPr="007D27E5" w:rsidRDefault="00141BD8" w:rsidP="007D27E5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sz w:val="20"/>
          <w:szCs w:val="20"/>
        </w:rPr>
        <w:t xml:space="preserve">Оцениваемыми компонентами в освоении дисциплины «Физическая культура» базовой части ООП являются:  посещение учебных занятий; выполнение заданий по самостоятельной работе; </w:t>
      </w:r>
      <w:bookmarkStart w:id="0" w:name="_GoBack"/>
      <w:bookmarkEnd w:id="0"/>
      <w:r w:rsidRPr="007D27E5">
        <w:rPr>
          <w:rFonts w:ascii="Times New Roman" w:hAnsi="Times New Roman" w:cs="Times New Roman"/>
          <w:sz w:val="20"/>
          <w:szCs w:val="20"/>
        </w:rPr>
        <w:t xml:space="preserve"> тестирование в программе </w:t>
      </w:r>
      <w:proofErr w:type="spellStart"/>
      <w:r w:rsidRPr="007D27E5">
        <w:rPr>
          <w:rFonts w:ascii="Times New Roman" w:hAnsi="Times New Roman" w:cs="Times New Roman"/>
          <w:sz w:val="20"/>
          <w:szCs w:val="20"/>
        </w:rPr>
        <w:t>Moodle</w:t>
      </w:r>
      <w:proofErr w:type="spellEnd"/>
      <w:r w:rsidRPr="007D27E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CFC1EDC" w14:textId="77777777" w:rsidR="00997DFF" w:rsidRPr="007D27E5" w:rsidRDefault="00997DFF" w:rsidP="007D27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27E5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Pr="007D27E5">
        <w:rPr>
          <w:rFonts w:ascii="Times New Roman" w:hAnsi="Times New Roman" w:cs="Times New Roman"/>
          <w:sz w:val="20"/>
          <w:szCs w:val="20"/>
        </w:rPr>
        <w:t xml:space="preserve"> зачет</w:t>
      </w:r>
      <w:r w:rsidR="00031221" w:rsidRPr="007D27E5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7D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98A1A" w14:textId="77777777" w:rsidR="00B71ECE" w:rsidRDefault="00B71ECE" w:rsidP="004A6476">
      <w:pPr>
        <w:spacing w:after="0" w:line="240" w:lineRule="auto"/>
      </w:pPr>
      <w:r>
        <w:separator/>
      </w:r>
    </w:p>
  </w:endnote>
  <w:endnote w:type="continuationSeparator" w:id="0">
    <w:p w14:paraId="41AB90E5" w14:textId="77777777" w:rsidR="00B71ECE" w:rsidRDefault="00B71ECE" w:rsidP="004A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3FA53" w14:textId="77777777" w:rsidR="00B71ECE" w:rsidRDefault="00B71ECE" w:rsidP="004A6476">
      <w:pPr>
        <w:spacing w:after="0" w:line="240" w:lineRule="auto"/>
      </w:pPr>
      <w:r>
        <w:separator/>
      </w:r>
    </w:p>
  </w:footnote>
  <w:footnote w:type="continuationSeparator" w:id="0">
    <w:p w14:paraId="269FA25A" w14:textId="77777777" w:rsidR="00B71ECE" w:rsidRDefault="00B71ECE" w:rsidP="004A6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0AE"/>
    <w:multiLevelType w:val="singleLevel"/>
    <w:tmpl w:val="225EE79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1">
    <w:nsid w:val="14180B44"/>
    <w:multiLevelType w:val="singleLevel"/>
    <w:tmpl w:val="225EE79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</w:abstractNum>
  <w:abstractNum w:abstractNumId="2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141BD8"/>
    <w:rsid w:val="002B3061"/>
    <w:rsid w:val="00327321"/>
    <w:rsid w:val="004A39D4"/>
    <w:rsid w:val="004A5A51"/>
    <w:rsid w:val="004A6476"/>
    <w:rsid w:val="005B024B"/>
    <w:rsid w:val="00611396"/>
    <w:rsid w:val="00654412"/>
    <w:rsid w:val="006559A2"/>
    <w:rsid w:val="006C0066"/>
    <w:rsid w:val="00784618"/>
    <w:rsid w:val="007D27E5"/>
    <w:rsid w:val="007E64F6"/>
    <w:rsid w:val="00930AA8"/>
    <w:rsid w:val="00997DFF"/>
    <w:rsid w:val="009E1E91"/>
    <w:rsid w:val="00A434EB"/>
    <w:rsid w:val="00A56ED8"/>
    <w:rsid w:val="00AB3EA9"/>
    <w:rsid w:val="00AD37D5"/>
    <w:rsid w:val="00B71ECE"/>
    <w:rsid w:val="00BE2F60"/>
    <w:rsid w:val="00BF211A"/>
    <w:rsid w:val="00C20C41"/>
    <w:rsid w:val="00CD7E3B"/>
    <w:rsid w:val="00E3755E"/>
    <w:rsid w:val="00EC4D07"/>
    <w:rsid w:val="00F4547A"/>
    <w:rsid w:val="00FE22B1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a5">
    <w:name w:val="footnote text"/>
    <w:basedOn w:val="a"/>
    <w:link w:val="a6"/>
    <w:rsid w:val="004A6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4A64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4A64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a5">
    <w:name w:val="footnote text"/>
    <w:basedOn w:val="a"/>
    <w:link w:val="a6"/>
    <w:rsid w:val="004A6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4A64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4A6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3</cp:revision>
  <cp:lastPrinted>2016-12-19T03:27:00Z</cp:lastPrinted>
  <dcterms:created xsi:type="dcterms:W3CDTF">2016-12-19T12:28:00Z</dcterms:created>
  <dcterms:modified xsi:type="dcterms:W3CDTF">2016-12-19T12:33:00Z</dcterms:modified>
</cp:coreProperties>
</file>