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7A5" w:rsidRPr="00222A1B" w:rsidRDefault="008027A5" w:rsidP="00222A1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22A1B">
        <w:rPr>
          <w:rFonts w:ascii="Times New Roman" w:hAnsi="Times New Roman" w:cs="Times New Roman"/>
          <w:b/>
          <w:sz w:val="20"/>
          <w:szCs w:val="20"/>
        </w:rPr>
        <w:t>АННОТАЦИЯ</w:t>
      </w:r>
    </w:p>
    <w:p w:rsidR="008027A5" w:rsidRPr="00222A1B" w:rsidRDefault="008027A5" w:rsidP="00222A1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22A1B">
        <w:rPr>
          <w:rFonts w:ascii="Times New Roman" w:hAnsi="Times New Roman" w:cs="Times New Roman"/>
          <w:b/>
          <w:sz w:val="20"/>
          <w:szCs w:val="20"/>
        </w:rPr>
        <w:t>Учебной дисциплины «Маркетинговые исследования и ситуационный анализ»</w:t>
      </w:r>
    </w:p>
    <w:p w:rsidR="008027A5" w:rsidRPr="00222A1B" w:rsidRDefault="008027A5" w:rsidP="00222A1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027A5" w:rsidRPr="00222A1B" w:rsidRDefault="008027A5" w:rsidP="00222A1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22A1B">
        <w:rPr>
          <w:rFonts w:ascii="Times New Roman" w:hAnsi="Times New Roman" w:cs="Times New Roman"/>
          <w:b/>
          <w:sz w:val="20"/>
          <w:szCs w:val="20"/>
        </w:rPr>
        <w:t xml:space="preserve">Направление подготовки: </w:t>
      </w:r>
      <w:r w:rsidRPr="00222A1B">
        <w:rPr>
          <w:rFonts w:ascii="Times New Roman" w:hAnsi="Times New Roman" w:cs="Times New Roman"/>
          <w:sz w:val="20"/>
          <w:szCs w:val="20"/>
        </w:rPr>
        <w:t>42.03.01 «</w:t>
      </w:r>
      <w:r w:rsidRPr="00222A1B">
        <w:rPr>
          <w:rFonts w:ascii="Times New Roman" w:eastAsia="Times New Roman" w:hAnsi="Times New Roman" w:cs="Times New Roman"/>
          <w:sz w:val="20"/>
          <w:szCs w:val="20"/>
        </w:rPr>
        <w:t>Реклама и связи с общественностью</w:t>
      </w:r>
      <w:r w:rsidRPr="00222A1B">
        <w:rPr>
          <w:rFonts w:ascii="Times New Roman" w:hAnsi="Times New Roman" w:cs="Times New Roman"/>
          <w:sz w:val="20"/>
          <w:szCs w:val="20"/>
        </w:rPr>
        <w:t>»</w:t>
      </w:r>
    </w:p>
    <w:p w:rsidR="008027A5" w:rsidRPr="00222A1B" w:rsidRDefault="008027A5" w:rsidP="00222A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22A1B">
        <w:rPr>
          <w:rFonts w:ascii="Times New Roman" w:hAnsi="Times New Roman" w:cs="Times New Roman"/>
          <w:b/>
          <w:sz w:val="20"/>
          <w:szCs w:val="20"/>
        </w:rPr>
        <w:t>Профиль подготовки:</w:t>
      </w:r>
      <w:r w:rsidRPr="00222A1B">
        <w:rPr>
          <w:rFonts w:ascii="Times New Roman" w:hAnsi="Times New Roman" w:cs="Times New Roman"/>
          <w:sz w:val="20"/>
          <w:szCs w:val="20"/>
        </w:rPr>
        <w:t xml:space="preserve"> «Работа с </w:t>
      </w:r>
      <w:proofErr w:type="gramStart"/>
      <w:r w:rsidRPr="00222A1B">
        <w:rPr>
          <w:rFonts w:ascii="Times New Roman" w:hAnsi="Times New Roman" w:cs="Times New Roman"/>
          <w:sz w:val="20"/>
          <w:szCs w:val="20"/>
        </w:rPr>
        <w:t>социальными</w:t>
      </w:r>
      <w:proofErr w:type="gramEnd"/>
      <w:r w:rsidRPr="00222A1B">
        <w:rPr>
          <w:rFonts w:ascii="Times New Roman" w:hAnsi="Times New Roman" w:cs="Times New Roman"/>
          <w:sz w:val="20"/>
          <w:szCs w:val="20"/>
        </w:rPr>
        <w:t xml:space="preserve"> медиа»</w:t>
      </w:r>
    </w:p>
    <w:p w:rsidR="008027A5" w:rsidRPr="00222A1B" w:rsidRDefault="008027A5" w:rsidP="00222A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22A1B">
        <w:rPr>
          <w:rFonts w:ascii="Times New Roman" w:hAnsi="Times New Roman" w:cs="Times New Roman"/>
          <w:b/>
          <w:sz w:val="20"/>
          <w:szCs w:val="20"/>
        </w:rPr>
        <w:t>Квалификация (степень) выпускника:</w:t>
      </w:r>
      <w:r w:rsidRPr="00222A1B">
        <w:rPr>
          <w:rFonts w:ascii="Times New Roman" w:hAnsi="Times New Roman" w:cs="Times New Roman"/>
          <w:sz w:val="20"/>
          <w:szCs w:val="20"/>
        </w:rPr>
        <w:t xml:space="preserve"> бакалавр</w:t>
      </w:r>
    </w:p>
    <w:p w:rsidR="008027A5" w:rsidRPr="00222A1B" w:rsidRDefault="008027A5" w:rsidP="00222A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22A1B">
        <w:rPr>
          <w:rFonts w:ascii="Times New Roman" w:hAnsi="Times New Roman" w:cs="Times New Roman"/>
          <w:b/>
          <w:sz w:val="20"/>
          <w:szCs w:val="20"/>
        </w:rPr>
        <w:t>Форма обучения:</w:t>
      </w:r>
      <w:r w:rsidRPr="00222A1B">
        <w:rPr>
          <w:rFonts w:ascii="Times New Roman" w:hAnsi="Times New Roman" w:cs="Times New Roman"/>
          <w:sz w:val="20"/>
          <w:szCs w:val="20"/>
        </w:rPr>
        <w:t xml:space="preserve"> очная, очно-заочная</w:t>
      </w:r>
    </w:p>
    <w:p w:rsidR="008027A5" w:rsidRPr="00222A1B" w:rsidRDefault="008027A5" w:rsidP="00222A1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22A1B">
        <w:rPr>
          <w:rFonts w:ascii="Times New Roman" w:hAnsi="Times New Roman" w:cs="Times New Roman"/>
          <w:b/>
          <w:sz w:val="20"/>
          <w:szCs w:val="20"/>
        </w:rPr>
        <w:t xml:space="preserve">Год/годы и семестр/семестры обучения: </w:t>
      </w:r>
      <w:r w:rsidRPr="00222A1B">
        <w:rPr>
          <w:rFonts w:ascii="Times New Roman" w:hAnsi="Times New Roman" w:cs="Times New Roman"/>
          <w:sz w:val="20"/>
          <w:szCs w:val="20"/>
        </w:rPr>
        <w:t xml:space="preserve">1-й семестр </w:t>
      </w:r>
      <w:r w:rsidR="00017DB4" w:rsidRPr="00222A1B">
        <w:rPr>
          <w:rFonts w:ascii="Times New Roman" w:hAnsi="Times New Roman" w:cs="Times New Roman"/>
          <w:sz w:val="20"/>
          <w:szCs w:val="20"/>
        </w:rPr>
        <w:t>4</w:t>
      </w:r>
      <w:r w:rsidRPr="00222A1B">
        <w:rPr>
          <w:rFonts w:ascii="Times New Roman" w:hAnsi="Times New Roman" w:cs="Times New Roman"/>
          <w:sz w:val="20"/>
          <w:szCs w:val="20"/>
        </w:rPr>
        <w:t>-го года обучения</w:t>
      </w:r>
      <w:r w:rsidR="00017DB4" w:rsidRPr="00222A1B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027A5" w:rsidRPr="00222A1B" w:rsidRDefault="008027A5" w:rsidP="00222A1B">
      <w:pPr>
        <w:spacing w:after="0" w:line="240" w:lineRule="auto"/>
        <w:ind w:firstLine="284"/>
        <w:rPr>
          <w:rFonts w:ascii="Times New Roman" w:hAnsi="Times New Roman" w:cs="Times New Roman"/>
          <w:b/>
          <w:sz w:val="20"/>
          <w:szCs w:val="20"/>
        </w:rPr>
      </w:pPr>
      <w:r w:rsidRPr="00222A1B">
        <w:rPr>
          <w:rFonts w:ascii="Times New Roman" w:hAnsi="Times New Roman" w:cs="Times New Roman"/>
          <w:b/>
          <w:sz w:val="20"/>
          <w:szCs w:val="20"/>
        </w:rPr>
        <w:t xml:space="preserve">Место дисциплины в структуре ООП </w:t>
      </w:r>
      <w:proofErr w:type="spellStart"/>
      <w:r w:rsidRPr="00222A1B">
        <w:rPr>
          <w:rFonts w:ascii="Times New Roman" w:hAnsi="Times New Roman" w:cs="Times New Roman"/>
          <w:b/>
          <w:sz w:val="20"/>
          <w:szCs w:val="20"/>
        </w:rPr>
        <w:t>бакалавриата</w:t>
      </w:r>
      <w:proofErr w:type="spellEnd"/>
    </w:p>
    <w:p w:rsidR="00017DB4" w:rsidRPr="00222A1B" w:rsidRDefault="008027A5" w:rsidP="00222A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22A1B">
        <w:rPr>
          <w:rFonts w:ascii="Times New Roman" w:hAnsi="Times New Roman" w:cs="Times New Roman"/>
          <w:sz w:val="20"/>
          <w:szCs w:val="20"/>
        </w:rPr>
        <w:t>Дисциплина  «</w:t>
      </w:r>
      <w:r w:rsidR="00017DB4" w:rsidRPr="00222A1B">
        <w:rPr>
          <w:rFonts w:ascii="Times New Roman" w:hAnsi="Times New Roman" w:cs="Times New Roman"/>
          <w:sz w:val="20"/>
          <w:szCs w:val="20"/>
        </w:rPr>
        <w:t>Маркетинговые исследования и ситуационный анализ</w:t>
      </w:r>
      <w:r w:rsidRPr="00222A1B">
        <w:rPr>
          <w:rFonts w:ascii="Times New Roman" w:hAnsi="Times New Roman" w:cs="Times New Roman"/>
          <w:sz w:val="20"/>
          <w:szCs w:val="20"/>
        </w:rPr>
        <w:t xml:space="preserve">» входит в базовую часть ООП </w:t>
      </w:r>
      <w:proofErr w:type="spellStart"/>
      <w:r w:rsidRPr="00222A1B">
        <w:rPr>
          <w:rFonts w:ascii="Times New Roman" w:hAnsi="Times New Roman" w:cs="Times New Roman"/>
          <w:sz w:val="20"/>
          <w:szCs w:val="20"/>
        </w:rPr>
        <w:t>бакалавриата</w:t>
      </w:r>
      <w:proofErr w:type="spellEnd"/>
      <w:r w:rsidRPr="00222A1B">
        <w:rPr>
          <w:rFonts w:ascii="Times New Roman" w:hAnsi="Times New Roman" w:cs="Times New Roman"/>
          <w:sz w:val="20"/>
          <w:szCs w:val="20"/>
        </w:rPr>
        <w:t xml:space="preserve">  и является обязательной для изучения. Курс «</w:t>
      </w:r>
      <w:r w:rsidR="00017DB4" w:rsidRPr="00222A1B">
        <w:rPr>
          <w:rFonts w:ascii="Times New Roman" w:hAnsi="Times New Roman" w:cs="Times New Roman"/>
          <w:sz w:val="20"/>
          <w:szCs w:val="20"/>
        </w:rPr>
        <w:t>Маркетинговые исследования и ситуационный анализ</w:t>
      </w:r>
      <w:r w:rsidRPr="00222A1B">
        <w:rPr>
          <w:rFonts w:ascii="Times New Roman" w:hAnsi="Times New Roman" w:cs="Times New Roman"/>
          <w:sz w:val="20"/>
          <w:szCs w:val="20"/>
        </w:rPr>
        <w:t xml:space="preserve">» логически и </w:t>
      </w:r>
      <w:proofErr w:type="gramStart"/>
      <w:r w:rsidRPr="00222A1B">
        <w:rPr>
          <w:rFonts w:ascii="Times New Roman" w:hAnsi="Times New Roman" w:cs="Times New Roman"/>
          <w:sz w:val="20"/>
          <w:szCs w:val="20"/>
        </w:rPr>
        <w:t>содержательно-методически</w:t>
      </w:r>
      <w:proofErr w:type="gramEnd"/>
      <w:r w:rsidRPr="00222A1B">
        <w:rPr>
          <w:rFonts w:ascii="Times New Roman" w:hAnsi="Times New Roman" w:cs="Times New Roman"/>
          <w:sz w:val="20"/>
          <w:szCs w:val="20"/>
        </w:rPr>
        <w:t xml:space="preserve"> взаимосвязан с такими дисциплинами ООП как </w:t>
      </w:r>
      <w:r w:rsidR="00017DB4" w:rsidRPr="00222A1B">
        <w:rPr>
          <w:rFonts w:ascii="Times New Roman" w:hAnsi="Times New Roman" w:cs="Times New Roman"/>
          <w:sz w:val="20"/>
          <w:szCs w:val="20"/>
        </w:rPr>
        <w:t xml:space="preserve">«Статистика», «Основы </w:t>
      </w:r>
      <w:proofErr w:type="spellStart"/>
      <w:r w:rsidR="00017DB4" w:rsidRPr="00222A1B">
        <w:rPr>
          <w:rFonts w:ascii="Times New Roman" w:hAnsi="Times New Roman" w:cs="Times New Roman"/>
          <w:sz w:val="20"/>
          <w:szCs w:val="20"/>
        </w:rPr>
        <w:t>медиапланирования</w:t>
      </w:r>
      <w:proofErr w:type="spellEnd"/>
      <w:r w:rsidR="00017DB4" w:rsidRPr="00222A1B">
        <w:rPr>
          <w:rFonts w:ascii="Times New Roman" w:hAnsi="Times New Roman" w:cs="Times New Roman"/>
          <w:sz w:val="20"/>
          <w:szCs w:val="20"/>
        </w:rPr>
        <w:t>», «</w:t>
      </w:r>
      <w:proofErr w:type="spellStart"/>
      <w:r w:rsidR="00017DB4" w:rsidRPr="00222A1B">
        <w:rPr>
          <w:rFonts w:ascii="Times New Roman" w:hAnsi="Times New Roman" w:cs="Times New Roman"/>
          <w:sz w:val="20"/>
          <w:szCs w:val="20"/>
        </w:rPr>
        <w:t>Блоггинг</w:t>
      </w:r>
      <w:proofErr w:type="spellEnd"/>
      <w:r w:rsidR="00017DB4" w:rsidRPr="00222A1B">
        <w:rPr>
          <w:rFonts w:ascii="Times New Roman" w:hAnsi="Times New Roman" w:cs="Times New Roman"/>
          <w:sz w:val="20"/>
          <w:szCs w:val="20"/>
        </w:rPr>
        <w:t xml:space="preserve">», «Социальная психология», «Основы интегрированных коммуникаций», «Технологии управления общественным мнением», «Основы маркетинга», «Интегрированные маркетинговые коммуникации в Интернет», «Производственная практика: практика в профессиональной сфере», ГИА. </w:t>
      </w:r>
    </w:p>
    <w:p w:rsidR="008027A5" w:rsidRPr="00222A1B" w:rsidRDefault="008027A5" w:rsidP="00222A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22A1B">
        <w:rPr>
          <w:rFonts w:ascii="Times New Roman" w:hAnsi="Times New Roman" w:cs="Times New Roman"/>
          <w:b/>
          <w:sz w:val="20"/>
          <w:szCs w:val="20"/>
        </w:rPr>
        <w:t>Общая трудоемкость дисциплины</w:t>
      </w:r>
      <w:r w:rsidRPr="00222A1B">
        <w:rPr>
          <w:rFonts w:ascii="Times New Roman" w:hAnsi="Times New Roman" w:cs="Times New Roman"/>
          <w:sz w:val="20"/>
          <w:szCs w:val="20"/>
        </w:rPr>
        <w:t xml:space="preserve"> составляет </w:t>
      </w:r>
      <w:r w:rsidR="007870FC" w:rsidRPr="00222A1B">
        <w:rPr>
          <w:rFonts w:ascii="Times New Roman" w:hAnsi="Times New Roman" w:cs="Times New Roman"/>
          <w:sz w:val="20"/>
          <w:szCs w:val="20"/>
        </w:rPr>
        <w:t>3</w:t>
      </w:r>
      <w:r w:rsidRPr="00222A1B">
        <w:rPr>
          <w:rFonts w:ascii="Times New Roman" w:hAnsi="Times New Roman" w:cs="Times New Roman"/>
          <w:sz w:val="20"/>
          <w:szCs w:val="20"/>
        </w:rPr>
        <w:t xml:space="preserve"> зачетных единицы (</w:t>
      </w:r>
      <w:r w:rsidR="007870FC" w:rsidRPr="00222A1B">
        <w:rPr>
          <w:rFonts w:ascii="Times New Roman" w:hAnsi="Times New Roman" w:cs="Times New Roman"/>
          <w:sz w:val="20"/>
          <w:szCs w:val="20"/>
        </w:rPr>
        <w:t>108</w:t>
      </w:r>
      <w:r w:rsidRPr="00222A1B">
        <w:rPr>
          <w:rFonts w:ascii="Times New Roman" w:hAnsi="Times New Roman" w:cs="Times New Roman"/>
          <w:sz w:val="20"/>
          <w:szCs w:val="20"/>
        </w:rPr>
        <w:t xml:space="preserve"> часов). При изучении дисциплины предусмотрено обязательное сочетание теоретических (лекционных) занятий с практическими занятиями. Практические занятия проводятся с использованием современного </w:t>
      </w:r>
      <w:proofErr w:type="gramStart"/>
      <w:r w:rsidRPr="00222A1B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Pr="00222A1B">
        <w:rPr>
          <w:rFonts w:ascii="Times New Roman" w:hAnsi="Times New Roman" w:cs="Times New Roman"/>
          <w:sz w:val="20"/>
          <w:szCs w:val="20"/>
        </w:rPr>
        <w:t xml:space="preserve"> и облачных сервисов (</w:t>
      </w:r>
      <w:r w:rsidRPr="00222A1B">
        <w:rPr>
          <w:rFonts w:ascii="Times New Roman" w:hAnsi="Times New Roman" w:cs="Times New Roman"/>
          <w:sz w:val="20"/>
          <w:szCs w:val="20"/>
          <w:lang w:val="en-US"/>
        </w:rPr>
        <w:t>Microsoft</w:t>
      </w:r>
      <w:r w:rsidRPr="00222A1B">
        <w:rPr>
          <w:rFonts w:ascii="Times New Roman" w:hAnsi="Times New Roman" w:cs="Times New Roman"/>
          <w:sz w:val="20"/>
          <w:szCs w:val="20"/>
        </w:rPr>
        <w:t xml:space="preserve"> </w:t>
      </w:r>
      <w:r w:rsidRPr="00222A1B">
        <w:rPr>
          <w:rFonts w:ascii="Times New Roman" w:hAnsi="Times New Roman" w:cs="Times New Roman"/>
          <w:sz w:val="20"/>
          <w:szCs w:val="20"/>
          <w:lang w:val="en-US"/>
        </w:rPr>
        <w:t>Office</w:t>
      </w:r>
      <w:r w:rsidRPr="00222A1B">
        <w:rPr>
          <w:rFonts w:ascii="Times New Roman" w:hAnsi="Times New Roman" w:cs="Times New Roman"/>
          <w:sz w:val="20"/>
          <w:szCs w:val="20"/>
        </w:rPr>
        <w:t xml:space="preserve"> 2013, </w:t>
      </w:r>
      <w:r w:rsidRPr="00222A1B">
        <w:rPr>
          <w:rFonts w:ascii="Times New Roman" w:hAnsi="Times New Roman" w:cs="Times New Roman"/>
          <w:sz w:val="20"/>
          <w:szCs w:val="20"/>
          <w:lang w:val="en-US"/>
        </w:rPr>
        <w:t>Google</w:t>
      </w:r>
      <w:r w:rsidRPr="00222A1B">
        <w:rPr>
          <w:rFonts w:ascii="Times New Roman" w:hAnsi="Times New Roman" w:cs="Times New Roman"/>
          <w:sz w:val="20"/>
          <w:szCs w:val="20"/>
        </w:rPr>
        <w:t xml:space="preserve"> </w:t>
      </w:r>
      <w:r w:rsidRPr="00222A1B">
        <w:rPr>
          <w:rFonts w:ascii="Times New Roman" w:hAnsi="Times New Roman" w:cs="Times New Roman"/>
          <w:sz w:val="20"/>
          <w:szCs w:val="20"/>
          <w:lang w:val="en-US"/>
        </w:rPr>
        <w:t>Drive</w:t>
      </w:r>
      <w:r w:rsidRPr="00222A1B">
        <w:rPr>
          <w:rFonts w:ascii="Times New Roman" w:hAnsi="Times New Roman" w:cs="Times New Roman"/>
          <w:sz w:val="20"/>
          <w:szCs w:val="20"/>
        </w:rPr>
        <w:t>).</w:t>
      </w:r>
    </w:p>
    <w:p w:rsidR="00F17341" w:rsidRPr="00222A1B" w:rsidRDefault="00F17341" w:rsidP="00222A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F17341" w:rsidRPr="00222A1B" w:rsidRDefault="00F17341" w:rsidP="00222A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22A1B">
        <w:rPr>
          <w:rFonts w:ascii="Times New Roman" w:hAnsi="Times New Roman" w:cs="Times New Roman"/>
          <w:sz w:val="20"/>
          <w:szCs w:val="20"/>
        </w:rPr>
        <w:t xml:space="preserve">Основной </w:t>
      </w:r>
      <w:r w:rsidRPr="00222A1B">
        <w:rPr>
          <w:rFonts w:ascii="Times New Roman" w:hAnsi="Times New Roman" w:cs="Times New Roman"/>
          <w:b/>
          <w:sz w:val="20"/>
          <w:szCs w:val="20"/>
        </w:rPr>
        <w:t xml:space="preserve">целью </w:t>
      </w:r>
      <w:r w:rsidR="00B15EAE" w:rsidRPr="00222A1B">
        <w:rPr>
          <w:rFonts w:ascii="Times New Roman" w:hAnsi="Times New Roman" w:cs="Times New Roman"/>
          <w:sz w:val="20"/>
          <w:szCs w:val="20"/>
        </w:rPr>
        <w:t>дисциплины «Маркетинговые исследования и ситуационный анализ</w:t>
      </w:r>
      <w:r w:rsidRPr="00222A1B">
        <w:rPr>
          <w:rFonts w:ascii="Times New Roman" w:hAnsi="Times New Roman" w:cs="Times New Roman"/>
          <w:sz w:val="20"/>
          <w:szCs w:val="20"/>
        </w:rPr>
        <w:t>» является формирование у студентов направления «Реклама и связи с общественностью»</w:t>
      </w:r>
      <w:r w:rsidR="008046B2" w:rsidRPr="00222A1B">
        <w:rPr>
          <w:rFonts w:ascii="Times New Roman" w:hAnsi="Times New Roman" w:cs="Times New Roman"/>
          <w:sz w:val="20"/>
          <w:szCs w:val="20"/>
        </w:rPr>
        <w:t xml:space="preserve"> знаний, навыков и компетенций по организации, разработке и проведению маркетинговых исследований и ситуационного анализа разного уровня сложности,  для разных тактических и стратегических целей компании.  </w:t>
      </w:r>
    </w:p>
    <w:p w:rsidR="00222A1B" w:rsidRDefault="00222A1B" w:rsidP="00222A1B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D3BB2" w:rsidRPr="00222A1B" w:rsidRDefault="00BD3BB2" w:rsidP="00222A1B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2A1B">
        <w:rPr>
          <w:rFonts w:ascii="Times New Roman" w:eastAsia="Times New Roman" w:hAnsi="Times New Roman" w:cs="Times New Roman"/>
          <w:b/>
          <w:sz w:val="20"/>
          <w:szCs w:val="20"/>
        </w:rPr>
        <w:t xml:space="preserve">Задачи </w:t>
      </w:r>
      <w:r w:rsidRPr="00222A1B">
        <w:rPr>
          <w:rFonts w:ascii="Times New Roman" w:eastAsia="Times New Roman" w:hAnsi="Times New Roman" w:cs="Times New Roman"/>
          <w:sz w:val="20"/>
          <w:szCs w:val="20"/>
        </w:rPr>
        <w:t>дисциплины «Маркетинговые исследования и ситуационный анализ» заключаются:</w:t>
      </w:r>
    </w:p>
    <w:p w:rsidR="00F17341" w:rsidRPr="00222A1B" w:rsidRDefault="00F17341" w:rsidP="00222A1B">
      <w:pPr>
        <w:spacing w:after="0" w:line="240" w:lineRule="auto"/>
        <w:ind w:left="426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22A1B">
        <w:rPr>
          <w:rFonts w:ascii="Times New Roman" w:hAnsi="Times New Roman" w:cs="Times New Roman"/>
          <w:sz w:val="20"/>
          <w:szCs w:val="20"/>
        </w:rPr>
        <w:t xml:space="preserve">- в формировании у студентов фундаментальных теоретических знаний и практических навыков по методам изучения и </w:t>
      </w:r>
      <w:r w:rsidR="00BD3BB2" w:rsidRPr="00222A1B">
        <w:rPr>
          <w:rFonts w:ascii="Times New Roman" w:hAnsi="Times New Roman" w:cs="Times New Roman"/>
          <w:sz w:val="20"/>
          <w:szCs w:val="20"/>
        </w:rPr>
        <w:t xml:space="preserve">анализа </w:t>
      </w:r>
      <w:r w:rsidRPr="00222A1B">
        <w:rPr>
          <w:rFonts w:ascii="Times New Roman" w:hAnsi="Times New Roman" w:cs="Times New Roman"/>
          <w:sz w:val="20"/>
          <w:szCs w:val="20"/>
        </w:rPr>
        <w:t>рыночных явлений и процессов;</w:t>
      </w:r>
    </w:p>
    <w:p w:rsidR="00F17341" w:rsidRPr="00222A1B" w:rsidRDefault="00F17341" w:rsidP="00222A1B">
      <w:pPr>
        <w:spacing w:after="0" w:line="240" w:lineRule="auto"/>
        <w:ind w:left="426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22A1B">
        <w:rPr>
          <w:rFonts w:ascii="Times New Roman" w:hAnsi="Times New Roman" w:cs="Times New Roman"/>
          <w:sz w:val="20"/>
          <w:szCs w:val="20"/>
        </w:rPr>
        <w:t>- в уяснении основных понятий и положений маркетинга, видов и специфики маркетинговых коммуникаций и места рекламы и связей с общественностью в системе маркетинга;</w:t>
      </w:r>
    </w:p>
    <w:p w:rsidR="00BD3BB2" w:rsidRPr="00222A1B" w:rsidRDefault="00BD3BB2" w:rsidP="00222A1B">
      <w:pPr>
        <w:spacing w:after="0" w:line="240" w:lineRule="auto"/>
        <w:ind w:left="426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22A1B">
        <w:rPr>
          <w:rFonts w:ascii="Times New Roman" w:hAnsi="Times New Roman" w:cs="Times New Roman"/>
          <w:sz w:val="20"/>
          <w:szCs w:val="20"/>
        </w:rPr>
        <w:t>- в усвоении всех этапов процесса маркетинговых исследований и ситуационного анализа;</w:t>
      </w:r>
    </w:p>
    <w:p w:rsidR="00F17341" w:rsidRPr="00222A1B" w:rsidRDefault="00F17341" w:rsidP="00222A1B">
      <w:pPr>
        <w:spacing w:after="0" w:line="240" w:lineRule="auto"/>
        <w:ind w:left="426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22A1B">
        <w:rPr>
          <w:rFonts w:ascii="Times New Roman" w:hAnsi="Times New Roman" w:cs="Times New Roman"/>
          <w:sz w:val="20"/>
          <w:szCs w:val="20"/>
        </w:rPr>
        <w:t>- в получении выводов, необходимых для принятия маркетинговых решений и разработки соответствующих рекомендаций;</w:t>
      </w:r>
    </w:p>
    <w:p w:rsidR="00F17341" w:rsidRPr="00222A1B" w:rsidRDefault="00F17341" w:rsidP="00222A1B">
      <w:pPr>
        <w:spacing w:after="0" w:line="240" w:lineRule="auto"/>
        <w:ind w:left="426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22A1B">
        <w:rPr>
          <w:rFonts w:ascii="Times New Roman" w:hAnsi="Times New Roman" w:cs="Times New Roman"/>
          <w:sz w:val="20"/>
          <w:szCs w:val="20"/>
        </w:rPr>
        <w:t>- в умении проектировать различные формы сбора данных, релевантных сложившейся рыночной ситуации;</w:t>
      </w:r>
    </w:p>
    <w:p w:rsidR="00F17341" w:rsidRPr="00222A1B" w:rsidRDefault="00F17341" w:rsidP="00222A1B">
      <w:pPr>
        <w:spacing w:after="0" w:line="240" w:lineRule="auto"/>
        <w:ind w:left="426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22A1B">
        <w:rPr>
          <w:rFonts w:ascii="Times New Roman" w:hAnsi="Times New Roman" w:cs="Times New Roman"/>
          <w:sz w:val="20"/>
          <w:szCs w:val="20"/>
        </w:rPr>
        <w:t>- в обучении умениям получать обоснованные выводы и готовить необходимую информацию для принятия управленческих решений</w:t>
      </w:r>
      <w:r w:rsidR="00222A1B">
        <w:rPr>
          <w:rFonts w:ascii="Times New Roman" w:hAnsi="Times New Roman" w:cs="Times New Roman"/>
          <w:sz w:val="20"/>
          <w:szCs w:val="20"/>
        </w:rPr>
        <w:t>, включая подготовку проектной документации (</w:t>
      </w:r>
      <w:r w:rsidR="00222A1B" w:rsidRPr="00222A1B">
        <w:rPr>
          <w:rFonts w:ascii="Times New Roman" w:hAnsi="Times New Roman" w:cs="Times New Roman"/>
          <w:sz w:val="20"/>
          <w:szCs w:val="20"/>
        </w:rPr>
        <w:t>технико-экономическое обоснование, техническое задание, бизнес-план, креативный бриф, соглашение, договор, контракт</w:t>
      </w:r>
      <w:r w:rsidR="00222A1B">
        <w:rPr>
          <w:rFonts w:ascii="Times New Roman" w:hAnsi="Times New Roman" w:cs="Times New Roman"/>
          <w:sz w:val="20"/>
          <w:szCs w:val="20"/>
        </w:rPr>
        <w:t>)</w:t>
      </w:r>
      <w:proofErr w:type="gramStart"/>
      <w:r w:rsidR="00222A1B">
        <w:rPr>
          <w:rFonts w:ascii="Times New Roman" w:hAnsi="Times New Roman" w:cs="Times New Roman"/>
          <w:sz w:val="20"/>
          <w:szCs w:val="20"/>
        </w:rPr>
        <w:t xml:space="preserve"> </w:t>
      </w:r>
      <w:r w:rsidRPr="00222A1B">
        <w:rPr>
          <w:rFonts w:ascii="Times New Roman" w:hAnsi="Times New Roman" w:cs="Times New Roman"/>
          <w:sz w:val="20"/>
          <w:szCs w:val="20"/>
        </w:rPr>
        <w:t>;</w:t>
      </w:r>
      <w:proofErr w:type="gramEnd"/>
    </w:p>
    <w:p w:rsidR="00F17341" w:rsidRPr="00222A1B" w:rsidRDefault="00F17341" w:rsidP="00222A1B">
      <w:pPr>
        <w:autoSpaceDE w:val="0"/>
        <w:autoSpaceDN w:val="0"/>
        <w:adjustRightInd w:val="0"/>
        <w:spacing w:after="0" w:line="240" w:lineRule="auto"/>
        <w:ind w:left="36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22A1B">
        <w:rPr>
          <w:rFonts w:ascii="Times New Roman" w:hAnsi="Times New Roman" w:cs="Times New Roman"/>
          <w:sz w:val="20"/>
          <w:szCs w:val="20"/>
        </w:rPr>
        <w:t xml:space="preserve">- в освоении основ маркетингового подхода в современной рекламе и связях с общественностью и формирование представлений о возможности использования полученных знаний </w:t>
      </w:r>
      <w:r w:rsidR="00222A1B">
        <w:rPr>
          <w:rFonts w:ascii="Times New Roman" w:hAnsi="Times New Roman" w:cs="Times New Roman"/>
          <w:sz w:val="20"/>
          <w:szCs w:val="20"/>
        </w:rPr>
        <w:t>для</w:t>
      </w:r>
      <w:r w:rsidR="00222A1B" w:rsidRPr="00222A1B">
        <w:rPr>
          <w:rFonts w:ascii="Times New Roman" w:hAnsi="Times New Roman" w:cs="Times New Roman"/>
          <w:sz w:val="20"/>
          <w:szCs w:val="20"/>
        </w:rPr>
        <w:t xml:space="preserve"> создани</w:t>
      </w:r>
      <w:r w:rsidR="00222A1B">
        <w:rPr>
          <w:rFonts w:ascii="Times New Roman" w:hAnsi="Times New Roman" w:cs="Times New Roman"/>
          <w:sz w:val="20"/>
          <w:szCs w:val="20"/>
        </w:rPr>
        <w:t>я</w:t>
      </w:r>
      <w:r w:rsidR="00222A1B" w:rsidRPr="00222A1B">
        <w:rPr>
          <w:rFonts w:ascii="Times New Roman" w:hAnsi="Times New Roman" w:cs="Times New Roman"/>
          <w:sz w:val="20"/>
          <w:szCs w:val="20"/>
        </w:rPr>
        <w:t xml:space="preserve"> эффективной коммуникационной инфраструктуры организации, обеспечении внутренней и внешней коммуникации</w:t>
      </w:r>
      <w:r w:rsidR="00222A1B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17341" w:rsidRPr="00222A1B" w:rsidRDefault="00F17341" w:rsidP="00222A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8027A5" w:rsidRPr="00222A1B" w:rsidRDefault="008027A5" w:rsidP="00222A1B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22A1B">
        <w:rPr>
          <w:rFonts w:ascii="Times New Roman" w:hAnsi="Times New Roman" w:cs="Times New Roman"/>
          <w:sz w:val="20"/>
          <w:szCs w:val="20"/>
        </w:rPr>
        <w:t xml:space="preserve">В результате изучения данной дисциплины у </w:t>
      </w:r>
      <w:proofErr w:type="gramStart"/>
      <w:r w:rsidRPr="00222A1B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Pr="00222A1B">
        <w:rPr>
          <w:rFonts w:ascii="Times New Roman" w:hAnsi="Times New Roman" w:cs="Times New Roman"/>
          <w:sz w:val="20"/>
          <w:szCs w:val="20"/>
        </w:rPr>
        <w:t xml:space="preserve"> в соответствии с требованиями ФГОС ВО будут сформированы следующие </w:t>
      </w:r>
      <w:r w:rsidRPr="00222A1B">
        <w:rPr>
          <w:rFonts w:ascii="Times New Roman" w:hAnsi="Times New Roman" w:cs="Times New Roman"/>
          <w:b/>
          <w:sz w:val="20"/>
          <w:szCs w:val="20"/>
        </w:rPr>
        <w:t>профессиональные компетенции</w:t>
      </w:r>
      <w:r w:rsidRPr="00222A1B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534729" w:rsidRPr="00222A1B" w:rsidRDefault="008027A5" w:rsidP="00222A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22A1B">
        <w:rPr>
          <w:rFonts w:ascii="Times New Roman" w:hAnsi="Times New Roman" w:cs="Times New Roman"/>
          <w:sz w:val="20"/>
          <w:szCs w:val="20"/>
        </w:rPr>
        <w:t xml:space="preserve">- </w:t>
      </w:r>
      <w:r w:rsidR="00534729" w:rsidRPr="00222A1B">
        <w:rPr>
          <w:rFonts w:ascii="Times New Roman" w:hAnsi="Times New Roman" w:cs="Times New Roman"/>
          <w:sz w:val="20"/>
          <w:szCs w:val="20"/>
        </w:rPr>
        <w:t>ПК-4 - владение навыками подготовки проектной документации (технико-экономическое обоснование, техническое задание, бизнес-план, креативный бриф, соглашение, договор, контракт);</w:t>
      </w:r>
    </w:p>
    <w:p w:rsidR="008027A5" w:rsidRPr="00222A1B" w:rsidRDefault="00534729" w:rsidP="00222A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22A1B">
        <w:rPr>
          <w:rFonts w:ascii="Times New Roman" w:hAnsi="Times New Roman" w:cs="Times New Roman"/>
          <w:sz w:val="20"/>
          <w:szCs w:val="20"/>
        </w:rPr>
        <w:t>- ПК-6 - способность участвовать в создании эффективной коммуникационной инфраструктуры организации, обеспечении внутренней и внешней коммуникации;</w:t>
      </w:r>
    </w:p>
    <w:p w:rsidR="008027A5" w:rsidRPr="00222A1B" w:rsidRDefault="008027A5" w:rsidP="00222A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22A1B">
        <w:rPr>
          <w:rFonts w:ascii="Times New Roman" w:hAnsi="Times New Roman" w:cs="Times New Roman"/>
          <w:sz w:val="20"/>
          <w:szCs w:val="20"/>
        </w:rPr>
        <w:t xml:space="preserve">- ПК-9 - </w:t>
      </w:r>
      <w:r w:rsidR="00534729" w:rsidRPr="00222A1B">
        <w:rPr>
          <w:rFonts w:ascii="Times New Roman" w:hAnsi="Times New Roman" w:cs="Times New Roman"/>
          <w:sz w:val="20"/>
          <w:szCs w:val="20"/>
        </w:rPr>
        <w:t>способность</w:t>
      </w:r>
      <w:r w:rsidRPr="00222A1B">
        <w:rPr>
          <w:rFonts w:ascii="Times New Roman" w:hAnsi="Times New Roman" w:cs="Times New Roman"/>
          <w:sz w:val="20"/>
          <w:szCs w:val="20"/>
        </w:rPr>
        <w:t xml:space="preserve"> проводить маркетинговые исследования. </w:t>
      </w:r>
    </w:p>
    <w:p w:rsidR="00222A1B" w:rsidRDefault="00222A1B" w:rsidP="00222A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8027A5" w:rsidRPr="00222A1B" w:rsidRDefault="008027A5" w:rsidP="00222A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22A1B">
        <w:rPr>
          <w:rFonts w:ascii="Times New Roman" w:hAnsi="Times New Roman" w:cs="Times New Roman"/>
          <w:sz w:val="20"/>
          <w:szCs w:val="20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 Промежуточная аттестация по итогам освоения дисциплины проводится в конце семестра (по окончании ее изучения). Соответствующие ФОС разработаны.</w:t>
      </w:r>
      <w:bookmarkStart w:id="0" w:name="_GoBack"/>
      <w:bookmarkEnd w:id="0"/>
    </w:p>
    <w:p w:rsidR="008027A5" w:rsidRPr="00222A1B" w:rsidRDefault="008027A5" w:rsidP="00222A1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027A5" w:rsidRPr="00222A1B" w:rsidRDefault="008027A5" w:rsidP="00222A1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22A1B">
        <w:rPr>
          <w:rFonts w:ascii="Times New Roman" w:hAnsi="Times New Roman" w:cs="Times New Roman"/>
          <w:b/>
          <w:sz w:val="20"/>
          <w:szCs w:val="20"/>
        </w:rPr>
        <w:t>Форма итогового контроля:</w:t>
      </w:r>
      <w:r w:rsidRPr="00222A1B">
        <w:rPr>
          <w:rFonts w:ascii="Times New Roman" w:hAnsi="Times New Roman" w:cs="Times New Roman"/>
          <w:sz w:val="20"/>
          <w:szCs w:val="20"/>
        </w:rPr>
        <w:t xml:space="preserve"> </w:t>
      </w:r>
      <w:r w:rsidR="00222A1B">
        <w:rPr>
          <w:rFonts w:ascii="Times New Roman" w:hAnsi="Times New Roman" w:cs="Times New Roman"/>
          <w:sz w:val="20"/>
          <w:szCs w:val="20"/>
        </w:rPr>
        <w:t xml:space="preserve">дифференцированный </w:t>
      </w:r>
      <w:r w:rsidR="0022039C" w:rsidRPr="00222A1B">
        <w:rPr>
          <w:rFonts w:ascii="Times New Roman" w:hAnsi="Times New Roman" w:cs="Times New Roman"/>
          <w:sz w:val="20"/>
          <w:szCs w:val="20"/>
        </w:rPr>
        <w:t xml:space="preserve">зачет. </w:t>
      </w:r>
    </w:p>
    <w:p w:rsidR="008027A5" w:rsidRPr="00222A1B" w:rsidRDefault="008027A5" w:rsidP="00222A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AA4410" w:rsidRPr="00222A1B" w:rsidRDefault="00AA4410" w:rsidP="00222A1B">
      <w:pPr>
        <w:spacing w:after="0" w:line="240" w:lineRule="auto"/>
        <w:ind w:firstLine="284"/>
        <w:rPr>
          <w:sz w:val="20"/>
          <w:szCs w:val="20"/>
        </w:rPr>
      </w:pPr>
    </w:p>
    <w:sectPr w:rsidR="00AA4410" w:rsidRPr="00222A1B" w:rsidSect="0099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C4238E"/>
    <w:multiLevelType w:val="hybridMultilevel"/>
    <w:tmpl w:val="089ED1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83F57AE"/>
    <w:multiLevelType w:val="hybridMultilevel"/>
    <w:tmpl w:val="0D48D594"/>
    <w:lvl w:ilvl="0" w:tplc="9482DFD8">
      <w:start w:val="1"/>
      <w:numFmt w:val="bullet"/>
      <w:lvlText w:val="–"/>
      <w:lvlJc w:val="left"/>
      <w:pPr>
        <w:tabs>
          <w:tab w:val="num" w:pos="918"/>
        </w:tabs>
        <w:ind w:left="36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7A5"/>
    <w:rsid w:val="00017DB4"/>
    <w:rsid w:val="0022039C"/>
    <w:rsid w:val="00222A1B"/>
    <w:rsid w:val="00534729"/>
    <w:rsid w:val="007870FC"/>
    <w:rsid w:val="008027A5"/>
    <w:rsid w:val="008046B2"/>
    <w:rsid w:val="00AA4410"/>
    <w:rsid w:val="00B15EAE"/>
    <w:rsid w:val="00BD3BB2"/>
    <w:rsid w:val="00D833B4"/>
    <w:rsid w:val="00ED4C4B"/>
    <w:rsid w:val="00F1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7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Марина</cp:lastModifiedBy>
  <cp:revision>2</cp:revision>
  <dcterms:created xsi:type="dcterms:W3CDTF">2016-12-19T01:07:00Z</dcterms:created>
  <dcterms:modified xsi:type="dcterms:W3CDTF">2016-12-19T01:07:00Z</dcterms:modified>
</cp:coreProperties>
</file>