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4763CD" w:rsidRDefault="00A56ED8" w:rsidP="005C52C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763CD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14:paraId="1E816050" w14:textId="75F372DF" w:rsidR="00A56ED8" w:rsidRPr="004763CD" w:rsidRDefault="003F3924" w:rsidP="005C52C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763CD">
        <w:rPr>
          <w:rFonts w:ascii="Times New Roman" w:hAnsi="Times New Roman" w:cs="Times New Roman"/>
          <w:b/>
          <w:sz w:val="20"/>
          <w:szCs w:val="20"/>
        </w:rPr>
        <w:t>у</w:t>
      </w:r>
      <w:r w:rsidR="00A56ED8" w:rsidRPr="004763CD">
        <w:rPr>
          <w:rFonts w:ascii="Times New Roman" w:hAnsi="Times New Roman" w:cs="Times New Roman"/>
          <w:b/>
          <w:sz w:val="20"/>
          <w:szCs w:val="20"/>
        </w:rPr>
        <w:t>чебной дисциплины «</w:t>
      </w:r>
      <w:r w:rsidR="00584B81" w:rsidRPr="004763CD">
        <w:rPr>
          <w:rFonts w:ascii="Times New Roman" w:hAnsi="Times New Roman" w:cs="Times New Roman"/>
          <w:b/>
          <w:sz w:val="20"/>
          <w:szCs w:val="20"/>
        </w:rPr>
        <w:t>Экономика</w:t>
      </w:r>
      <w:r w:rsidR="00A56ED8" w:rsidRPr="004763CD">
        <w:rPr>
          <w:rFonts w:ascii="Times New Roman" w:hAnsi="Times New Roman" w:cs="Times New Roman"/>
          <w:b/>
          <w:sz w:val="20"/>
          <w:szCs w:val="20"/>
        </w:rPr>
        <w:t>»</w:t>
      </w:r>
    </w:p>
    <w:p w14:paraId="558678BF" w14:textId="77777777" w:rsidR="003F3924" w:rsidRPr="004763CD" w:rsidRDefault="003F3924" w:rsidP="005C52C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5F504EC" w14:textId="77777777" w:rsidR="005C52C8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Направление подготовки: </w:t>
      </w: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42.03.01 Реклама и связи с общественностью</w:t>
      </w:r>
      <w:r w:rsidRPr="004763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73CA8E0C" w14:textId="77777777" w:rsidR="005C52C8" w:rsidRPr="004763CD" w:rsidRDefault="005C52C8" w:rsidP="005C52C8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Профиль подготовки:</w:t>
      </w: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Работа с </w:t>
      </w:r>
      <w:proofErr w:type="gramStart"/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социальными</w:t>
      </w:r>
      <w:proofErr w:type="gramEnd"/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медиа</w:t>
      </w:r>
    </w:p>
    <w:p w14:paraId="3CB86B07" w14:textId="77777777" w:rsidR="005C52C8" w:rsidRPr="004763CD" w:rsidRDefault="005C52C8" w:rsidP="005C52C8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Квалификация (степень) выпускника:</w:t>
      </w: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бакалавр</w:t>
      </w:r>
    </w:p>
    <w:p w14:paraId="09EED160" w14:textId="7179B0A0" w:rsidR="005C52C8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Форма обучения:</w:t>
      </w:r>
      <w:r w:rsidR="007C3C2A"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очная, очно-заочная</w:t>
      </w:r>
    </w:p>
    <w:p w14:paraId="29E2FD95" w14:textId="77777777" w:rsidR="005C52C8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Год/годы и семестр/семестры обучения: </w:t>
      </w: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2-й семестр, 2-го года обучения</w:t>
      </w:r>
    </w:p>
    <w:p w14:paraId="04270F54" w14:textId="77777777" w:rsidR="005C52C8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Место дисциплины в структуре ООП </w:t>
      </w:r>
      <w:proofErr w:type="spellStart"/>
      <w:r w:rsidRPr="004763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бакалавриата</w:t>
      </w:r>
      <w:proofErr w:type="spellEnd"/>
      <w:r w:rsidRPr="004763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6983C6F4" w14:textId="77777777" w:rsidR="005C52C8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Дисциплина «Экономика» входит в базовую часть ООП </w:t>
      </w:r>
      <w:proofErr w:type="spellStart"/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бакалавриата</w:t>
      </w:r>
      <w:proofErr w:type="spellEnd"/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является обязательной для изучения. Данный курс демонстрирует студентам возможности использования принципов экономического анализа для решения ряда задач профессионального плана и определения линии собственного хозяйственного поведения. Изучение «Экономики» содействует развитию академических навыков (способности к осмысленному чтению, умению формулировать проблемы и критически анализировать пути их решения, умению вести дискуссии).</w:t>
      </w:r>
    </w:p>
    <w:p w14:paraId="5E5FA438" w14:textId="3B7D3F36" w:rsidR="0085122B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Общая трудоемкость дисциплины</w:t>
      </w:r>
      <w:r w:rsidR="0085122B"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составляет 3 зачетных единиц (</w:t>
      </w: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108 часов</w:t>
      </w:r>
      <w:r w:rsidR="0085122B"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).</w:t>
      </w:r>
      <w:r w:rsidR="0085122B" w:rsidRPr="004763CD">
        <w:rPr>
          <w:sz w:val="20"/>
          <w:szCs w:val="20"/>
        </w:rPr>
        <w:t xml:space="preserve"> </w:t>
      </w:r>
      <w:r w:rsidR="0085122B"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изучении дисциплины предусмотрено обязательное сочетание теоретических (лекционных) занятий с семинарскими занятиями.</w:t>
      </w:r>
    </w:p>
    <w:p w14:paraId="32E279C3" w14:textId="77777777" w:rsidR="005C52C8" w:rsidRPr="004763CD" w:rsidRDefault="005C52C8" w:rsidP="005C52C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Курс призван дать представление студентам о закономерностях функционирования рыночной экономики, а также о направлениях, методах и эффективности экономической политики государства.</w:t>
      </w:r>
    </w:p>
    <w:p w14:paraId="356607AE" w14:textId="77777777" w:rsidR="005C52C8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программе последовательно изложены основные темы вводного (</w:t>
      </w:r>
      <w:r w:rsidRPr="004763C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Introductory</w:t>
      </w: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763C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level</w:t>
      </w: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) курса экономической теории. Структура курса предусматривает возможность дифференцированного изложения материала, избирательное введение разделов и тем курса в соответствии с уровнем подготовки студенческой аудитории. Разделы курса в качестве обязательной компоненты включают фактические и статистические материалы по российской экономике, в том числе и регионального уровня.</w:t>
      </w:r>
    </w:p>
    <w:p w14:paraId="26416FE2" w14:textId="2F7C226F" w:rsidR="005C52C8" w:rsidRPr="004763CD" w:rsidRDefault="005C52C8" w:rsidP="005C52C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Соединение в преподавании курса функционального подхода к экономике с социально-экономическим подходом ставит курс </w:t>
      </w:r>
      <w:r w:rsidR="004763CD"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«Эк</w:t>
      </w:r>
      <w:bookmarkStart w:id="0" w:name="_GoBack"/>
      <w:bookmarkEnd w:id="0"/>
      <w:r w:rsidR="004763CD"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ономика» в разряд важнейших</w:t>
      </w: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формировании современного экономического мышления.</w:t>
      </w:r>
    </w:p>
    <w:p w14:paraId="376E0A7E" w14:textId="3D9103CD" w:rsidR="005C52C8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Академической целью </w:t>
      </w:r>
      <w:r w:rsidRPr="004763C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дисциплины</w:t>
      </w:r>
      <w:r w:rsidR="004763CD" w:rsidRPr="004763C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«Экономика»</w:t>
      </w:r>
      <w:r w:rsidRPr="004763C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является расширение знаний в области экономической теории, овладение </w:t>
      </w:r>
      <w:r w:rsidR="004763CD" w:rsidRPr="004763C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обучающимися </w:t>
      </w:r>
      <w:r w:rsidRPr="004763C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современными методами экономического анализа.</w:t>
      </w:r>
    </w:p>
    <w:p w14:paraId="13955200" w14:textId="77777777" w:rsidR="005C52C8" w:rsidRPr="004763CD" w:rsidRDefault="005C52C8" w:rsidP="005C52C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Курс призван дать представление студентам:</w:t>
      </w:r>
    </w:p>
    <w:p w14:paraId="627795C0" w14:textId="77777777" w:rsidR="005C52C8" w:rsidRPr="004763CD" w:rsidRDefault="005C52C8" w:rsidP="005C52C8">
      <w:pPr>
        <w:widowControl w:val="0"/>
        <w:numPr>
          <w:ilvl w:val="0"/>
          <w:numId w:val="3"/>
        </w:numPr>
        <w:tabs>
          <w:tab w:val="num" w:pos="3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о функционировании экономических систем и закономерностях их развития;</w:t>
      </w:r>
    </w:p>
    <w:p w14:paraId="20B8D918" w14:textId="77777777" w:rsidR="005C52C8" w:rsidRPr="004763CD" w:rsidRDefault="005C52C8" w:rsidP="005C52C8">
      <w:pPr>
        <w:widowControl w:val="0"/>
        <w:numPr>
          <w:ilvl w:val="0"/>
          <w:numId w:val="3"/>
        </w:numPr>
        <w:tabs>
          <w:tab w:val="num" w:pos="3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об основных концепциях экономической теории; методологических принципах, на базе которых создаются макроэкономические модели, их возможности, преимущества и недостатки;</w:t>
      </w:r>
    </w:p>
    <w:p w14:paraId="6E6D283C" w14:textId="77777777" w:rsidR="005C52C8" w:rsidRPr="004763CD" w:rsidRDefault="005C52C8" w:rsidP="005C52C8">
      <w:pPr>
        <w:widowControl w:val="0"/>
        <w:numPr>
          <w:ilvl w:val="0"/>
          <w:numId w:val="3"/>
        </w:numPr>
        <w:tabs>
          <w:tab w:val="num" w:pos="3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особенностях современных макроэкономических проблем: экономический рост, деловые циклы, инфляция и безработица;</w:t>
      </w:r>
    </w:p>
    <w:p w14:paraId="6CAD80AD" w14:textId="77777777" w:rsidR="005C52C8" w:rsidRPr="004763CD" w:rsidRDefault="005C52C8" w:rsidP="005C52C8">
      <w:pPr>
        <w:widowControl w:val="0"/>
        <w:numPr>
          <w:ilvl w:val="0"/>
          <w:numId w:val="3"/>
        </w:numPr>
        <w:tabs>
          <w:tab w:val="num" w:pos="3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о направлениях, методах и эффективности экономической политики государства;</w:t>
      </w:r>
    </w:p>
    <w:p w14:paraId="572E68DA" w14:textId="77777777" w:rsidR="005C52C8" w:rsidRPr="004763CD" w:rsidRDefault="005C52C8" w:rsidP="005C52C8">
      <w:pPr>
        <w:widowControl w:val="0"/>
        <w:numPr>
          <w:ilvl w:val="0"/>
          <w:numId w:val="3"/>
        </w:numPr>
        <w:tabs>
          <w:tab w:val="num" w:pos="36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специфики и </w:t>
      </w:r>
      <w:proofErr w:type="gramStart"/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перспективах</w:t>
      </w:r>
      <w:proofErr w:type="gramEnd"/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развития российской экономики. </w:t>
      </w:r>
    </w:p>
    <w:p w14:paraId="2A7964B7" w14:textId="77777777" w:rsidR="005C52C8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  <w:spacing w:val="5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 xml:space="preserve">Конечной задачей изучения курса «Экономика» является формирование навыков </w:t>
      </w:r>
      <w:r w:rsidRPr="004763CD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 w:bidi="ru-RU"/>
        </w:rPr>
        <w:t xml:space="preserve">практического применения полученных знаний в профессиональной и личной деятельности. </w:t>
      </w:r>
    </w:p>
    <w:p w14:paraId="0E197B14" w14:textId="77777777" w:rsidR="005C52C8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Дополнительными особенностями программы обучения курсу «Экономика» являются:</w:t>
      </w:r>
    </w:p>
    <w:p w14:paraId="02936365" w14:textId="77777777" w:rsidR="005C52C8" w:rsidRPr="004763CD" w:rsidRDefault="005C52C8" w:rsidP="005C52C8">
      <w:pPr>
        <w:widowControl w:val="0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формирования индивидуальной траектории обучения слушателя;</w:t>
      </w:r>
    </w:p>
    <w:p w14:paraId="6B58C4D9" w14:textId="77777777" w:rsidR="005C52C8" w:rsidRPr="004763CD" w:rsidRDefault="005C52C8" w:rsidP="005C52C8">
      <w:pPr>
        <w:widowControl w:val="0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интерактивные формы парной и групповой работы;</w:t>
      </w:r>
    </w:p>
    <w:p w14:paraId="47938FC6" w14:textId="0EBE94C1" w:rsidR="005C52C8" w:rsidRPr="004763CD" w:rsidRDefault="005C52C8" w:rsidP="004763CD">
      <w:pPr>
        <w:widowControl w:val="0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выполнение самостоятельных исследований на основе данных представленных в информационно-телекоммуникационной сети «Интернет» и д</w:t>
      </w:r>
      <w:r w:rsidR="004763CD"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ругих информационных источниках</w:t>
      </w: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5C1E0BC" w14:textId="77777777" w:rsidR="004763CD" w:rsidRPr="004763CD" w:rsidRDefault="004763CD" w:rsidP="0085122B">
      <w:pPr>
        <w:widowControl w:val="0"/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F3B648" w14:textId="5F2A7A0E" w:rsidR="005C52C8" w:rsidRPr="004763CD" w:rsidRDefault="005C52C8" w:rsidP="0085122B">
      <w:pPr>
        <w:widowControl w:val="0"/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результате изучения данной дисциплины у обучающихся, в соответствии с требованиями ФГОС </w:t>
      </w:r>
      <w:proofErr w:type="gramStart"/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ВО, будет</w:t>
      </w:r>
      <w:proofErr w:type="gramEnd"/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сформирована </w:t>
      </w:r>
      <w:r w:rsidR="0085122B" w:rsidRPr="004763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общекультурная компетенция</w:t>
      </w:r>
      <w:r w:rsidR="0085122B"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ОК-3 –</w:t>
      </w:r>
      <w:r w:rsidR="0085122B"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763C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пособность использовать основы экономических знаний в различных сферах деятельности.</w:t>
      </w:r>
    </w:p>
    <w:p w14:paraId="47C3422A" w14:textId="77777777" w:rsidR="0085122B" w:rsidRPr="004763CD" w:rsidRDefault="0085122B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A4A573" w14:textId="77777777" w:rsidR="005C52C8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К формам текущего контроля относятся: опрос, тестирование, выполнение практических типовых заданий, анализ кейсов по отдельным модулям и темам дисциплины. Выполнение этих работ является обязательным для всех студентов, а результаты являются основанием для выставления оценок текущего контроля. Промежуточная аттестация по итогам освоения дисциплины проводится в конце семестра (по окончании ее изучения). </w:t>
      </w:r>
    </w:p>
    <w:p w14:paraId="7B675F63" w14:textId="77777777" w:rsidR="0085122B" w:rsidRPr="004763CD" w:rsidRDefault="0085122B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E6C0D96" w14:textId="77777777" w:rsidR="005C52C8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3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Форма итогового контроля:</w:t>
      </w:r>
      <w:r w:rsidRPr="004763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экзамен.</w:t>
      </w:r>
    </w:p>
    <w:p w14:paraId="5252010B" w14:textId="77777777" w:rsidR="005C52C8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FEDCC3" w14:textId="77777777" w:rsidR="005C52C8" w:rsidRPr="004763CD" w:rsidRDefault="005C52C8" w:rsidP="005C52C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5C52C8" w:rsidRPr="00476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2670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BC81C61"/>
    <w:multiLevelType w:val="hybridMultilevel"/>
    <w:tmpl w:val="E516285E"/>
    <w:lvl w:ilvl="0" w:tplc="90A4481A">
      <w:start w:val="1"/>
      <w:numFmt w:val="bullet"/>
      <w:lvlText w:val=""/>
      <w:lvlJc w:val="left"/>
      <w:pPr>
        <w:tabs>
          <w:tab w:val="num" w:pos="927"/>
        </w:tabs>
        <w:ind w:left="927" w:hanging="17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2042DB"/>
    <w:rsid w:val="00327321"/>
    <w:rsid w:val="003549A0"/>
    <w:rsid w:val="003F3924"/>
    <w:rsid w:val="0043048F"/>
    <w:rsid w:val="004578A8"/>
    <w:rsid w:val="004763CD"/>
    <w:rsid w:val="004A39D4"/>
    <w:rsid w:val="004E7523"/>
    <w:rsid w:val="00584B81"/>
    <w:rsid w:val="005B024B"/>
    <w:rsid w:val="005C52C8"/>
    <w:rsid w:val="005F60F0"/>
    <w:rsid w:val="00611396"/>
    <w:rsid w:val="00654412"/>
    <w:rsid w:val="006559A2"/>
    <w:rsid w:val="00784618"/>
    <w:rsid w:val="007A3B9A"/>
    <w:rsid w:val="007C3C2A"/>
    <w:rsid w:val="007E64F6"/>
    <w:rsid w:val="0085122B"/>
    <w:rsid w:val="009260BB"/>
    <w:rsid w:val="00997DFF"/>
    <w:rsid w:val="009C7A7F"/>
    <w:rsid w:val="009E1E91"/>
    <w:rsid w:val="00A434EB"/>
    <w:rsid w:val="00A5088C"/>
    <w:rsid w:val="00A516C6"/>
    <w:rsid w:val="00A56ED8"/>
    <w:rsid w:val="00AB3EA9"/>
    <w:rsid w:val="00AD37D5"/>
    <w:rsid w:val="00BE2F60"/>
    <w:rsid w:val="00BF211A"/>
    <w:rsid w:val="00C75D62"/>
    <w:rsid w:val="00CD7E3B"/>
    <w:rsid w:val="00E3755E"/>
    <w:rsid w:val="00EC4D07"/>
    <w:rsid w:val="00F4547A"/>
    <w:rsid w:val="00FD33AF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6</cp:revision>
  <dcterms:created xsi:type="dcterms:W3CDTF">2017-01-03T16:20:00Z</dcterms:created>
  <dcterms:modified xsi:type="dcterms:W3CDTF">2017-01-10T14:33:00Z</dcterms:modified>
</cp:coreProperties>
</file>